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99831" w14:textId="3CCEA824" w:rsidR="00620BDE" w:rsidRDefault="00CD4B6C" w:rsidP="00620BDE">
      <w:pPr>
        <w:pStyle w:val="aa"/>
        <w:jc w:val="center"/>
        <w:rPr>
          <w:b/>
          <w:sz w:val="28"/>
          <w:szCs w:val="28"/>
        </w:rPr>
      </w:pPr>
      <w:bookmarkStart w:id="0" w:name="_Hlk482809650"/>
      <w:r>
        <w:rPr>
          <w:b/>
          <w:sz w:val="28"/>
          <w:szCs w:val="28"/>
        </w:rPr>
        <w:t>ФИНА</w:t>
      </w:r>
      <w:r w:rsidR="00620BDE">
        <w:rPr>
          <w:b/>
          <w:sz w:val="28"/>
          <w:szCs w:val="28"/>
        </w:rPr>
        <w:t>НСОВО-ЭКОНОМИЧЕСКОЕ ОБОСНОВАНИЕ</w:t>
      </w:r>
    </w:p>
    <w:p w14:paraId="784FBE17" w14:textId="77777777" w:rsidR="00620BDE" w:rsidRDefault="00620BDE" w:rsidP="00620BDE">
      <w:pPr>
        <w:pStyle w:val="aa"/>
        <w:jc w:val="center"/>
        <w:rPr>
          <w:b/>
          <w:sz w:val="28"/>
          <w:szCs w:val="28"/>
        </w:rPr>
      </w:pPr>
    </w:p>
    <w:p w14:paraId="109E3925" w14:textId="730A03FC" w:rsidR="000E7E03" w:rsidRDefault="004065C5" w:rsidP="00B67D0F">
      <w:pPr>
        <w:jc w:val="center"/>
        <w:outlineLvl w:val="0"/>
        <w:rPr>
          <w:b/>
          <w:sz w:val="28"/>
          <w:szCs w:val="28"/>
        </w:rPr>
      </w:pPr>
      <w:r w:rsidRPr="004065C5">
        <w:rPr>
          <w:b/>
          <w:sz w:val="28"/>
          <w:szCs w:val="28"/>
        </w:rPr>
        <w:t xml:space="preserve">к проекту распоряжения Правительства Кабардино-Балкарской Республики </w:t>
      </w:r>
      <w:r w:rsidR="00F115E8" w:rsidRPr="00F115E8">
        <w:rPr>
          <w:b/>
          <w:sz w:val="28"/>
          <w:szCs w:val="28"/>
        </w:rPr>
        <w:t>об одобрении Соглашения</w:t>
      </w:r>
      <w:r w:rsidRPr="004065C5">
        <w:rPr>
          <w:b/>
          <w:sz w:val="28"/>
          <w:szCs w:val="28"/>
        </w:rPr>
        <w:t xml:space="preserve"> об организации информационного и технологического взаимодействия в целях предоставления мер социальной поддержки участникам специальной военной операции и членам их семей в электронном виде </w:t>
      </w:r>
      <w:r w:rsidR="00F115E8">
        <w:rPr>
          <w:b/>
          <w:sz w:val="28"/>
          <w:szCs w:val="28"/>
        </w:rPr>
        <w:br/>
      </w:r>
      <w:r w:rsidRPr="004065C5">
        <w:rPr>
          <w:b/>
          <w:sz w:val="28"/>
          <w:szCs w:val="28"/>
        </w:rPr>
        <w:t xml:space="preserve">с использованием федеральной государственной информационной системы «Единый портал государственных и муниципальных услуг (функций)», в том числе </w:t>
      </w:r>
      <w:bookmarkStart w:id="1" w:name="_GoBack"/>
      <w:bookmarkEnd w:id="1"/>
      <w:r w:rsidRPr="004065C5">
        <w:rPr>
          <w:b/>
          <w:sz w:val="28"/>
          <w:szCs w:val="28"/>
        </w:rPr>
        <w:t>в беззаявительном порядке или упреждающем (проактивном) режиме</w:t>
      </w:r>
    </w:p>
    <w:p w14:paraId="4A0BBC5D" w14:textId="77777777" w:rsidR="00B67D0F" w:rsidRDefault="00B67D0F" w:rsidP="00B67D0F">
      <w:pPr>
        <w:jc w:val="center"/>
        <w:outlineLvl w:val="0"/>
        <w:rPr>
          <w:b/>
          <w:sz w:val="28"/>
          <w:szCs w:val="28"/>
        </w:rPr>
      </w:pPr>
    </w:p>
    <w:bookmarkEnd w:id="0"/>
    <w:p w14:paraId="112B7CCD" w14:textId="70225E8F" w:rsidR="00CE41CA" w:rsidRPr="00F75F5E" w:rsidRDefault="00023777" w:rsidP="00F75F5E">
      <w:pPr>
        <w:ind w:right="-119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данного проекта распоряжения Правительства КБР </w:t>
      </w:r>
      <w:r>
        <w:rPr>
          <w:sz w:val="28"/>
          <w:szCs w:val="28"/>
        </w:rPr>
        <w:br/>
        <w:t xml:space="preserve">не потребует выделения дополнительных финансовых средств </w:t>
      </w:r>
      <w:r>
        <w:rPr>
          <w:sz w:val="28"/>
          <w:szCs w:val="28"/>
        </w:rPr>
        <w:br/>
        <w:t>из республиканского бюджета КБР.</w:t>
      </w:r>
    </w:p>
    <w:p w14:paraId="061090E0" w14:textId="77777777" w:rsidR="00CE41CA" w:rsidRDefault="00CE41CA" w:rsidP="004F180B">
      <w:pPr>
        <w:ind w:right="-119"/>
        <w:jc w:val="both"/>
        <w:rPr>
          <w:sz w:val="28"/>
          <w:szCs w:val="20"/>
        </w:rPr>
      </w:pPr>
    </w:p>
    <w:p w14:paraId="44BB98F7" w14:textId="77777777" w:rsidR="006E0CF4" w:rsidRDefault="006E0CF4" w:rsidP="004F180B">
      <w:pPr>
        <w:ind w:right="-119"/>
        <w:jc w:val="both"/>
        <w:rPr>
          <w:sz w:val="28"/>
          <w:szCs w:val="20"/>
        </w:rPr>
      </w:pPr>
    </w:p>
    <w:p w14:paraId="296D4D7D" w14:textId="61427107" w:rsidR="004F180B" w:rsidRDefault="004F180B" w:rsidP="004F180B">
      <w:pPr>
        <w:ind w:right="-119"/>
        <w:jc w:val="both"/>
        <w:rPr>
          <w:sz w:val="28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109"/>
      </w:tblGrid>
      <w:tr w:rsidR="004F180B" w14:paraId="248D1021" w14:textId="77777777" w:rsidTr="004F180B">
        <w:tc>
          <w:tcPr>
            <w:tcW w:w="4678" w:type="dxa"/>
          </w:tcPr>
          <w:p w14:paraId="37723145" w14:textId="77777777" w:rsidR="009E3EAD" w:rsidRDefault="009E3EAD" w:rsidP="00AD366C">
            <w:pPr>
              <w:ind w:right="-119"/>
              <w:jc w:val="center"/>
              <w:rPr>
                <w:sz w:val="28"/>
                <w:szCs w:val="28"/>
              </w:rPr>
            </w:pPr>
          </w:p>
          <w:p w14:paraId="38962BC4" w14:textId="3E2BB65B" w:rsidR="004F180B" w:rsidRPr="00BD4BFA" w:rsidRDefault="009E3EAD" w:rsidP="00AD366C">
            <w:pPr>
              <w:ind w:right="-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F180B" w:rsidRPr="00BD4BFA">
              <w:rPr>
                <w:sz w:val="28"/>
                <w:szCs w:val="28"/>
              </w:rPr>
              <w:t xml:space="preserve">инистр </w:t>
            </w:r>
            <w:r w:rsidR="004F180B">
              <w:rPr>
                <w:sz w:val="28"/>
                <w:szCs w:val="28"/>
              </w:rPr>
              <w:t>цифрового развития</w:t>
            </w:r>
            <w:r w:rsidR="00004915">
              <w:rPr>
                <w:sz w:val="28"/>
                <w:szCs w:val="28"/>
              </w:rPr>
              <w:t xml:space="preserve">, связи </w:t>
            </w:r>
            <w:r w:rsidR="00004915">
              <w:rPr>
                <w:sz w:val="28"/>
                <w:szCs w:val="28"/>
              </w:rPr>
              <w:br/>
              <w:t>и массовых коммуникаций</w:t>
            </w:r>
          </w:p>
          <w:p w14:paraId="7419D3C5" w14:textId="77777777" w:rsidR="004F180B" w:rsidRDefault="004F180B" w:rsidP="00AD36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BD4BFA">
              <w:rPr>
                <w:sz w:val="28"/>
                <w:szCs w:val="28"/>
              </w:rPr>
              <w:t>Кабардино-Балкарской Республики</w:t>
            </w:r>
          </w:p>
        </w:tc>
        <w:tc>
          <w:tcPr>
            <w:tcW w:w="4109" w:type="dxa"/>
          </w:tcPr>
          <w:p w14:paraId="1DDE170B" w14:textId="77777777" w:rsidR="004F180B" w:rsidRDefault="004F180B" w:rsidP="00AD36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</w:p>
          <w:p w14:paraId="034757BA" w14:textId="77777777" w:rsidR="00136957" w:rsidRDefault="00136957" w:rsidP="00AD36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</w:p>
          <w:p w14:paraId="32588130" w14:textId="77777777" w:rsidR="006021B5" w:rsidRDefault="006021B5" w:rsidP="00AD36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</w:p>
          <w:p w14:paraId="6C26B8D1" w14:textId="1368B0EF" w:rsidR="004F180B" w:rsidRDefault="00136957" w:rsidP="00AD36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А.Р. Бозиев</w:t>
            </w:r>
          </w:p>
        </w:tc>
      </w:tr>
    </w:tbl>
    <w:p w14:paraId="4CF6F15C" w14:textId="77777777" w:rsidR="004F180B" w:rsidRDefault="004F180B" w:rsidP="004F180B">
      <w:pPr>
        <w:ind w:right="-119"/>
        <w:jc w:val="both"/>
        <w:rPr>
          <w:sz w:val="28"/>
          <w:szCs w:val="28"/>
        </w:rPr>
      </w:pPr>
    </w:p>
    <w:sectPr w:rsidR="004F180B" w:rsidSect="00895146">
      <w:pgSz w:w="11906" w:h="16838"/>
      <w:pgMar w:top="567" w:right="1133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3D0"/>
    <w:rsid w:val="00004915"/>
    <w:rsid w:val="00010C5A"/>
    <w:rsid w:val="00023777"/>
    <w:rsid w:val="0007007B"/>
    <w:rsid w:val="000707F1"/>
    <w:rsid w:val="00080E0E"/>
    <w:rsid w:val="000A7D43"/>
    <w:rsid w:val="000D4ED4"/>
    <w:rsid w:val="000E7E03"/>
    <w:rsid w:val="00136957"/>
    <w:rsid w:val="00191579"/>
    <w:rsid w:val="001A27D4"/>
    <w:rsid w:val="001F096F"/>
    <w:rsid w:val="001F48C7"/>
    <w:rsid w:val="002453AB"/>
    <w:rsid w:val="0024696D"/>
    <w:rsid w:val="00255243"/>
    <w:rsid w:val="00266208"/>
    <w:rsid w:val="00270100"/>
    <w:rsid w:val="0028478B"/>
    <w:rsid w:val="00336276"/>
    <w:rsid w:val="003C1E53"/>
    <w:rsid w:val="004065C5"/>
    <w:rsid w:val="004137F8"/>
    <w:rsid w:val="0042146F"/>
    <w:rsid w:val="004774D6"/>
    <w:rsid w:val="004802CC"/>
    <w:rsid w:val="00496301"/>
    <w:rsid w:val="004D3798"/>
    <w:rsid w:val="004F180B"/>
    <w:rsid w:val="0050789A"/>
    <w:rsid w:val="005D0CBE"/>
    <w:rsid w:val="005D5D48"/>
    <w:rsid w:val="005F776B"/>
    <w:rsid w:val="006021B5"/>
    <w:rsid w:val="00620BDE"/>
    <w:rsid w:val="00626691"/>
    <w:rsid w:val="006518E2"/>
    <w:rsid w:val="00687CB6"/>
    <w:rsid w:val="006E0CF4"/>
    <w:rsid w:val="006E2AD2"/>
    <w:rsid w:val="0070503A"/>
    <w:rsid w:val="007200DD"/>
    <w:rsid w:val="007247AB"/>
    <w:rsid w:val="007311FF"/>
    <w:rsid w:val="00732892"/>
    <w:rsid w:val="00737EDF"/>
    <w:rsid w:val="007517FE"/>
    <w:rsid w:val="00753762"/>
    <w:rsid w:val="00767CC0"/>
    <w:rsid w:val="00784294"/>
    <w:rsid w:val="007865FD"/>
    <w:rsid w:val="00794005"/>
    <w:rsid w:val="007A4918"/>
    <w:rsid w:val="007D6F93"/>
    <w:rsid w:val="007F79AA"/>
    <w:rsid w:val="00800F7B"/>
    <w:rsid w:val="0081343E"/>
    <w:rsid w:val="00895146"/>
    <w:rsid w:val="008B23D0"/>
    <w:rsid w:val="009523C2"/>
    <w:rsid w:val="00974E15"/>
    <w:rsid w:val="009A6A00"/>
    <w:rsid w:val="009C2B7D"/>
    <w:rsid w:val="009D1AFC"/>
    <w:rsid w:val="009E3EAD"/>
    <w:rsid w:val="009E58D5"/>
    <w:rsid w:val="00A12FB6"/>
    <w:rsid w:val="00A16AF8"/>
    <w:rsid w:val="00A2025B"/>
    <w:rsid w:val="00A34EDC"/>
    <w:rsid w:val="00A417CA"/>
    <w:rsid w:val="00A4449F"/>
    <w:rsid w:val="00A56BC1"/>
    <w:rsid w:val="00AA1481"/>
    <w:rsid w:val="00AC5D68"/>
    <w:rsid w:val="00AD2685"/>
    <w:rsid w:val="00B67D0F"/>
    <w:rsid w:val="00BA5D05"/>
    <w:rsid w:val="00BB27AC"/>
    <w:rsid w:val="00BC7F68"/>
    <w:rsid w:val="00C1129B"/>
    <w:rsid w:val="00C773F1"/>
    <w:rsid w:val="00C80F4E"/>
    <w:rsid w:val="00CC494A"/>
    <w:rsid w:val="00CD4B6C"/>
    <w:rsid w:val="00CE41CA"/>
    <w:rsid w:val="00D12490"/>
    <w:rsid w:val="00D30E3A"/>
    <w:rsid w:val="00D44D08"/>
    <w:rsid w:val="00D46BB7"/>
    <w:rsid w:val="00D60279"/>
    <w:rsid w:val="00D82100"/>
    <w:rsid w:val="00DC4713"/>
    <w:rsid w:val="00DF32E4"/>
    <w:rsid w:val="00E4145D"/>
    <w:rsid w:val="00E45B8D"/>
    <w:rsid w:val="00E53939"/>
    <w:rsid w:val="00E55612"/>
    <w:rsid w:val="00E81917"/>
    <w:rsid w:val="00EB0847"/>
    <w:rsid w:val="00ED13C9"/>
    <w:rsid w:val="00EE2BFC"/>
    <w:rsid w:val="00F115E8"/>
    <w:rsid w:val="00F23D27"/>
    <w:rsid w:val="00F24A41"/>
    <w:rsid w:val="00F2555D"/>
    <w:rsid w:val="00F735B3"/>
    <w:rsid w:val="00F74410"/>
    <w:rsid w:val="00F75F5E"/>
    <w:rsid w:val="00FB09CC"/>
    <w:rsid w:val="00FC05AC"/>
    <w:rsid w:val="00FD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24062"/>
  <w15:docId w15:val="{B46B335A-884D-441E-A772-4841C189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B09CC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FB09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western">
    <w:name w:val="western"/>
    <w:basedOn w:val="a"/>
    <w:rsid w:val="009A6A00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semiHidden/>
    <w:unhideWhenUsed/>
    <w:rsid w:val="0026620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662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05A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5AC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4F1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620B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20B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cp:lastPrinted>2024-03-20T12:05:00Z</cp:lastPrinted>
  <dcterms:created xsi:type="dcterms:W3CDTF">2024-12-21T12:38:00Z</dcterms:created>
  <dcterms:modified xsi:type="dcterms:W3CDTF">2025-10-13T11:45:00Z</dcterms:modified>
</cp:coreProperties>
</file>